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952625" cy="885190"/>
            <wp:effectExtent l="19050" t="0" r="9525" b="0"/>
            <wp:wrapTight wrapText="bothSides">
              <wp:wrapPolygon edited="0">
                <wp:start x="-211" y="0"/>
                <wp:lineTo x="-211" y="20918"/>
                <wp:lineTo x="21705" y="20918"/>
                <wp:lineTo x="21705" y="0"/>
                <wp:lineTo x="-21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BA719B" w:rsidRPr="00C13B75" w:rsidRDefault="00BA719B" w:rsidP="00BA719B">
      <w:pPr>
        <w:jc w:val="both"/>
        <w:rPr>
          <w:rFonts w:ascii="Calibri" w:hAnsi="Calibri" w:cs="Calibri"/>
          <w:b/>
        </w:rPr>
      </w:pPr>
      <w:r w:rsidRPr="00C13B75">
        <w:rPr>
          <w:rFonts w:ascii="Calibri" w:hAnsi="Calibri" w:cstheme="minorHAnsi"/>
          <w:bCs/>
          <w:iCs/>
        </w:rPr>
        <w:t xml:space="preserve">Dotyczy: </w:t>
      </w:r>
      <w:r w:rsidRPr="00C13B75">
        <w:rPr>
          <w:rFonts w:ascii="Calibri" w:hAnsi="Calibri" w:cstheme="minorHAnsi"/>
          <w:noProof/>
        </w:rPr>
        <w:t>postępowania o udzielenie zamówienia publicznego prowadzonego w trybie przetargu nieograniczonego na podstawie art. 129 ust. 1 pkt. 1) w zw. z art. 132-139 ustawy z dnia 11 września 2019r. Prawo Zamówień publicznych</w:t>
      </w:r>
      <w:r w:rsidRPr="00C13B75">
        <w:rPr>
          <w:rFonts w:ascii="Calibri" w:hAnsi="Calibri" w:cstheme="minorHAnsi"/>
          <w:bCs/>
          <w:iCs/>
        </w:rPr>
        <w:t xml:space="preserve"> na</w:t>
      </w:r>
      <w:r w:rsidRPr="00C17C67">
        <w:rPr>
          <w:rFonts w:ascii="Calibri" w:hAnsi="Calibri" w:cs="Calibri"/>
          <w:bCs/>
          <w:iCs/>
        </w:rPr>
        <w:t xml:space="preserve"> </w:t>
      </w:r>
      <w:r w:rsidR="00C17C67" w:rsidRPr="00C17C67">
        <w:rPr>
          <w:rFonts w:ascii="Calibri" w:hAnsi="Calibri" w:cs="Calibri"/>
          <w:b/>
        </w:rPr>
        <w:t xml:space="preserve">usługi odbioru, transportu i utylizacji </w:t>
      </w:r>
      <w:r w:rsidR="00C17C67" w:rsidRPr="00C17C67">
        <w:rPr>
          <w:rFonts w:ascii="Calibri" w:hAnsi="Calibri"/>
          <w:b/>
          <w:bCs/>
          <w:color w:val="000000"/>
        </w:rPr>
        <w:t>odpadów chemicznych oraz innych odpadów niebezpiecznych</w:t>
      </w:r>
      <w:r w:rsidR="00534855" w:rsidRPr="00C17C67">
        <w:rPr>
          <w:rFonts w:ascii="Calibri" w:hAnsi="Calibri" w:cs="Calibri"/>
        </w:rPr>
        <w:t>;</w:t>
      </w:r>
      <w:r w:rsidR="00534855">
        <w:rPr>
          <w:rFonts w:ascii="Calibri" w:hAnsi="Calibri" w:cs="Calibri"/>
        </w:rPr>
        <w:t xml:space="preserve"> PN-12/23</w:t>
      </w:r>
      <w:r w:rsidRPr="00C13B75">
        <w:rPr>
          <w:rFonts w:ascii="Calibri" w:hAnsi="Calibri" w:cs="Calibri"/>
        </w:rPr>
        <w:t>/EP.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C17C67" w:rsidRDefault="00142082" w:rsidP="00142082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art. 108 ust. 1 pkt 3 ustawy, </w:t>
      </w:r>
    </w:p>
    <w:p w:rsidR="00C17C67" w:rsidRDefault="00142082" w:rsidP="00142082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17C67">
        <w:rPr>
          <w:rFonts w:asciiTheme="minorHAnsi" w:hAnsiTheme="minorHAnsi"/>
          <w:color w:val="000000" w:themeColor="text1"/>
          <w:sz w:val="22"/>
          <w:szCs w:val="22"/>
        </w:rPr>
        <w:t xml:space="preserve"> art. 108 ust. 1 pkt 4 ustawy, dotyczących orzeczenia zakazu ubiegania się o zamówienie publiczne tytułem środka zapobiegawczego, </w:t>
      </w:r>
    </w:p>
    <w:p w:rsidR="00C17C67" w:rsidRDefault="00142082" w:rsidP="00142082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17C67">
        <w:rPr>
          <w:rFonts w:asciiTheme="minorHAnsi" w:hAnsiTheme="minorHAnsi"/>
          <w:color w:val="000000" w:themeColor="text1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:rsidR="00C17C67" w:rsidRDefault="00142082" w:rsidP="00142082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17C67">
        <w:rPr>
          <w:rFonts w:asciiTheme="minorHAnsi" w:hAnsiTheme="minorHAnsi"/>
          <w:color w:val="000000" w:themeColor="text1"/>
          <w:sz w:val="22"/>
          <w:szCs w:val="22"/>
        </w:rPr>
        <w:t xml:space="preserve">art. 108 ust. 1 pkt 6 ustawy, </w:t>
      </w:r>
    </w:p>
    <w:p w:rsidR="00142082" w:rsidRPr="00C17C67" w:rsidRDefault="00142082" w:rsidP="00142082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17C67">
        <w:rPr>
          <w:rFonts w:asciiTheme="minorHAnsi" w:hAnsiTheme="minorHAnsi"/>
          <w:color w:val="000000" w:themeColor="text1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B6" w:rsidRDefault="005D68B6" w:rsidP="00F477F3">
      <w:pPr>
        <w:spacing w:after="0" w:line="240" w:lineRule="auto"/>
      </w:pPr>
      <w:r>
        <w:separator/>
      </w:r>
    </w:p>
  </w:endnote>
  <w:endnote w:type="continuationSeparator" w:id="1">
    <w:p w:rsidR="005D68B6" w:rsidRDefault="005D68B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B6" w:rsidRDefault="005D68B6" w:rsidP="00F477F3">
      <w:pPr>
        <w:spacing w:after="0" w:line="240" w:lineRule="auto"/>
      </w:pPr>
      <w:r>
        <w:separator/>
      </w:r>
    </w:p>
  </w:footnote>
  <w:footnote w:type="continuationSeparator" w:id="1">
    <w:p w:rsidR="005D68B6" w:rsidRDefault="005D68B6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7B4BAA">
      <w:rPr>
        <w:rFonts w:ascii="Calibri" w:hAnsi="Calibri" w:cs="Calibri"/>
      </w:rPr>
      <w:t>5</w:t>
    </w:r>
    <w:r w:rsidR="00D5442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534855">
      <w:rPr>
        <w:rFonts w:ascii="Calibri" w:hAnsi="Calibri"/>
      </w:rPr>
      <w:t>12/23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B5257"/>
    <w:multiLevelType w:val="hybridMultilevel"/>
    <w:tmpl w:val="3B9C4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54459"/>
    <w:rsid w:val="00062730"/>
    <w:rsid w:val="000A4D26"/>
    <w:rsid w:val="000D2B68"/>
    <w:rsid w:val="00104CB5"/>
    <w:rsid w:val="00117647"/>
    <w:rsid w:val="001228B3"/>
    <w:rsid w:val="00142082"/>
    <w:rsid w:val="00147E0C"/>
    <w:rsid w:val="0016130F"/>
    <w:rsid w:val="0016781F"/>
    <w:rsid w:val="0019531B"/>
    <w:rsid w:val="001A0854"/>
    <w:rsid w:val="001B198E"/>
    <w:rsid w:val="001B2FE1"/>
    <w:rsid w:val="001B71FA"/>
    <w:rsid w:val="001E352A"/>
    <w:rsid w:val="001F6329"/>
    <w:rsid w:val="00211F32"/>
    <w:rsid w:val="0022504A"/>
    <w:rsid w:val="002777EE"/>
    <w:rsid w:val="0028513D"/>
    <w:rsid w:val="00291008"/>
    <w:rsid w:val="002C0574"/>
    <w:rsid w:val="002C134F"/>
    <w:rsid w:val="00362A00"/>
    <w:rsid w:val="003C15B8"/>
    <w:rsid w:val="003F016A"/>
    <w:rsid w:val="004310C5"/>
    <w:rsid w:val="00525D9B"/>
    <w:rsid w:val="00534855"/>
    <w:rsid w:val="005540F7"/>
    <w:rsid w:val="005D68B6"/>
    <w:rsid w:val="005E2F1D"/>
    <w:rsid w:val="005F5D40"/>
    <w:rsid w:val="005F60A9"/>
    <w:rsid w:val="00613606"/>
    <w:rsid w:val="006201F6"/>
    <w:rsid w:val="006343FB"/>
    <w:rsid w:val="00691C13"/>
    <w:rsid w:val="006C00B6"/>
    <w:rsid w:val="006D600B"/>
    <w:rsid w:val="007025A3"/>
    <w:rsid w:val="00710D1C"/>
    <w:rsid w:val="007B4BAA"/>
    <w:rsid w:val="007E19E9"/>
    <w:rsid w:val="007F26C7"/>
    <w:rsid w:val="00810511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959AA"/>
    <w:rsid w:val="00AB3F83"/>
    <w:rsid w:val="00AD2CBD"/>
    <w:rsid w:val="00AF1F4A"/>
    <w:rsid w:val="00B22519"/>
    <w:rsid w:val="00B623DC"/>
    <w:rsid w:val="00BA719B"/>
    <w:rsid w:val="00C158BC"/>
    <w:rsid w:val="00C17C67"/>
    <w:rsid w:val="00C607C9"/>
    <w:rsid w:val="00C8194E"/>
    <w:rsid w:val="00CC5095"/>
    <w:rsid w:val="00CF0CF4"/>
    <w:rsid w:val="00D05A58"/>
    <w:rsid w:val="00D27F9B"/>
    <w:rsid w:val="00D54427"/>
    <w:rsid w:val="00DB246D"/>
    <w:rsid w:val="00DB4E78"/>
    <w:rsid w:val="00DC39FB"/>
    <w:rsid w:val="00DE658A"/>
    <w:rsid w:val="00E146FC"/>
    <w:rsid w:val="00E165D3"/>
    <w:rsid w:val="00E17198"/>
    <w:rsid w:val="00E30D8F"/>
    <w:rsid w:val="00E3541D"/>
    <w:rsid w:val="00E470BF"/>
    <w:rsid w:val="00EF62F1"/>
    <w:rsid w:val="00EF72F2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33</cp:revision>
  <cp:lastPrinted>2022-04-27T10:57:00Z</cp:lastPrinted>
  <dcterms:created xsi:type="dcterms:W3CDTF">2021-03-10T12:26:00Z</dcterms:created>
  <dcterms:modified xsi:type="dcterms:W3CDTF">2023-02-06T11:15:00Z</dcterms:modified>
</cp:coreProperties>
</file>